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Maurer Jonathan Gilbert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NORTH LEXINGTON AVE, 14TH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OPAL Fuels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OPAL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Co-Chief Executive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640" w:space="28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WHITE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10601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PLAINS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05/23/2025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2.74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176,716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John Coghlin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954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11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20" w:space="1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27035" TargetMode="External"/><Relationship Id="rId14" Type="http://schemas.openxmlformats.org/officeDocument/2006/relationships/hyperlink" Target="http://www.sec.gov/cgi-bin/browse-edgar?action=getcompany&amp;CIK=00018422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2025-05-27T16:26:45Z</dcterms:created>
  <dcterms:modified xsi:type="dcterms:W3CDTF">2025-05-27T16:26:45Z</dcterms:modified>
</cp:coreProperties>
</file>