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Comora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333" w:lineRule="exact"/>
        <w:rPr>
          <w:sz w:val="24"/>
          <w:szCs w:val="24"/>
          <w:color w:val="auto"/>
        </w:rPr>
      </w:pPr>
    </w:p>
    <w:p>
      <w:pPr>
        <w:sectPr>
          <w:pgSz w:w="11900" w:h="16838" w:orient="portrait"/>
          <w:cols w:equalWidth="0" w:num="3">
            <w:col w:w="3640" w:space="28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WHITE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10601</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05/16/2025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6,000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142,691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38,726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181,417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$2.36 and $2.40.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$2.50 and $2.60.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08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2025-05-20T15:26:10Z</dcterms:created>
  <dcterms:modified xsi:type="dcterms:W3CDTF">2025-05-20T15:26:10Z</dcterms:modified>
</cp:coreProperties>
</file>