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Falbo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WHITE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10601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0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9,621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These shares were sold in multiple tranches at prices ranging between $4.85 and $4.95. The reporting person undertakes to provide to the Issuer or the Staff of the Securities and Exchange Commission, upon request, full information regarding the number of shares sold at each separate price within the range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0672"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2024-05-22T16:21:10Z</dcterms:created>
  <dcterms:modified xsi:type="dcterms:W3CDTF">2024-05-22T16:21:10Z</dcterms:modified>
</cp:coreProperties>
</file>