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68347P103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1"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 Capital Partners,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1,800,000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1,800,000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68347P103</w:t>
      </w:r>
    </w:p>
    <w:p>
      <w:pPr>
        <w:spacing w:after="0" w:line="171"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 Zhou</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China</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1,800,000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1,800,000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w:t>
      </w:r>
    </w:p>
    <w:p>
      <w:pPr>
        <w:spacing w:after="0" w:line="36" w:lineRule="exact"/>
        <w:rPr>
          <w:sz w:val="20"/>
          <w:szCs w:val="20"/>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1"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 Global Master Fund,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60" w:hanging="312"/>
        <w:spacing w:after="0"/>
        <w:tabs>
          <w:tab w:leader="none" w:pos="18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1,060,088</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1,060,088</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1,060,088</w:t>
      </w:r>
    </w:p>
    <w:p>
      <w:pPr>
        <w:spacing w:after="0" w:line="36" w:lineRule="exact"/>
        <w:rPr>
          <w:sz w:val="20"/>
          <w:szCs w:val="20"/>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1" w:lineRule="exact"/>
        <w:rPr>
          <w:sz w:val="20"/>
          <w:szCs w:val="20"/>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 GP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1,060,088</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1,060,088</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1,060,088</w:t>
      </w:r>
    </w:p>
    <w:p>
      <w:pPr>
        <w:spacing w:after="0" w:line="36" w:lineRule="exact"/>
        <w:rPr>
          <w:sz w:val="20"/>
          <w:szCs w:val="20"/>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1" w:lineRule="exact"/>
        <w:rPr>
          <w:sz w:val="20"/>
          <w:szCs w:val="20"/>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 Infrastructure Master Fund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60" w:hanging="312"/>
        <w:spacing w:after="0"/>
        <w:tabs>
          <w:tab w:leader="none" w:pos="18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695,913</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695,913</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695,913</w:t>
      </w:r>
    </w:p>
    <w:p>
      <w:pPr>
        <w:spacing w:after="0" w:line="36" w:lineRule="exact"/>
        <w:rPr>
          <w:sz w:val="20"/>
          <w:szCs w:val="20"/>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68347P103</w:t>
      </w:r>
    </w:p>
    <w:p>
      <w:pPr>
        <w:spacing w:after="0" w:line="171" w:lineRule="exact"/>
        <w:rPr>
          <w:sz w:val="20"/>
          <w:szCs w:val="20"/>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 Infrastructure GP,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695,913</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695,913</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695,913</w:t>
      </w:r>
    </w:p>
    <w:p>
      <w:pPr>
        <w:spacing w:after="0" w:line="36" w:lineRule="exact"/>
        <w:rPr>
          <w:sz w:val="20"/>
          <w:szCs w:val="20"/>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66" w:right="559"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OPAL Fuels Inc.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North Lexington Avenue, Suite 1450, White Plains, NY 10601.</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Capital Partners, LLC (the “Adviser”)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Ran Zhou (“Mr. Zhou”)</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Global Master Fund, L.P. (the “Global Fund”)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GP LLC (the “Global Fund GP”)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Infrastructure Master Fund L.P. (the “Infrastructure Fund”)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Infrastructure GP, LLC (the “Infrastructure Fund GP”)</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 East 53rd Street, 19th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Adviser is a Delaware limited liability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Zhou is a Chinese citizen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Global Fund is a Cayman Islands limited partnership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Global Fund GP is a Delaware limited liability company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Infrastructure Fund is a Cayman Islands limited partnership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Infrastructure Fund GP is a Delaware limited liability company</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 Common Stock, $0.0001 par value per share (“Common Stock”)</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68347P103</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66" w:right="1440" w:bottom="1440" w:gutter="0" w:footer="0" w:header="0"/>
        </w:sectPr>
      </w:pPr>
    </w:p>
    <w:bookmarkStart w:id="8" w:name="page9"/>
    <w:bookmarkEnd w:id="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980"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 The ownership percentages reported are based on 27,975,260 outstanding shares of Common Stock, as reported in the Issuer’s Prospectus Supplement filed on November 17, 2023.</w:t>
      </w:r>
    </w:p>
    <w:p>
      <w:pPr>
        <w:spacing w:after="0" w:line="68"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 Adviser serves as the investment manager to each of the Global Fund, the Infrastructure Fund and several managed accounts (the “Managed Accounts”). The Global Fund directly holds 1,060,088 shares of Common Stock. The Global Fund GP is the general partner of the Global Fund. The Infrastructure Fund directly holds 695,913 shares of Common Stock. The Infrastructure Fund GP is the general partner of the Infrastructure Fund. The Managed Accounts directly hold 43,999 shares of Common Stock. The Adviser may be deemed to beneficially own such shares. Mr. Zhou is the managing member of the Adviser and may be deemed to beneficially own such shares.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w:t>
            </w:r>
          </w:p>
        </w:tc>
      </w:tr>
      <w:tr>
        <w:trPr>
          <w:trHeight w:val="303"/>
        </w:trPr>
        <w:tc>
          <w:tcPr>
            <w:tcW w:w="980" w:type="dxa"/>
            <w:vAlign w:val="bottom"/>
          </w:tcPr>
          <w:p>
            <w:pPr>
              <w:spacing w:after="0"/>
              <w:rPr>
                <w:sz w:val="24"/>
                <w:szCs w:val="24"/>
                <w:color w:val="auto"/>
              </w:rPr>
            </w:pPr>
          </w:p>
        </w:tc>
        <w:tc>
          <w:tcPr>
            <w:tcW w:w="996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5"/>
        </w:trPr>
        <w:tc>
          <w:tcPr>
            <w:tcW w:w="980" w:type="dxa"/>
            <w:vAlign w:val="bottom"/>
          </w:tcPr>
          <w:p>
            <w:pPr>
              <w:spacing w:after="0"/>
              <w:rPr>
                <w:sz w:val="24"/>
                <w:szCs w:val="24"/>
                <w:color w:val="auto"/>
              </w:rPr>
            </w:pPr>
          </w:p>
        </w:tc>
        <w:tc>
          <w:tcPr>
            <w:tcW w:w="5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820" w:type="dxa"/>
            <w:vAlign w:val="bottom"/>
            <w:gridSpan w:val="2"/>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6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5"/>
        </w:trPr>
        <w:tc>
          <w:tcPr>
            <w:tcW w:w="98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780" w:type="dxa"/>
            <w:vAlign w:val="bottom"/>
            <w:gridSpan w:val="6"/>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4"/>
        </w:trPr>
        <w:tc>
          <w:tcPr>
            <w:tcW w:w="980" w:type="dxa"/>
            <w:vAlign w:val="bottom"/>
          </w:tcPr>
          <w:p>
            <w:pPr>
              <w:spacing w:after="0"/>
              <w:rPr>
                <w:sz w:val="24"/>
                <w:szCs w:val="24"/>
                <w:color w:val="auto"/>
              </w:rPr>
            </w:pPr>
          </w:p>
        </w:tc>
        <w:tc>
          <w:tcPr>
            <w:tcW w:w="4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500" w:type="dxa"/>
            <w:vAlign w:val="bottom"/>
            <w:gridSpan w:val="3"/>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980" w:type="dxa"/>
            <w:vAlign w:val="bottom"/>
          </w:tcPr>
          <w:p>
            <w:pPr>
              <w:spacing w:after="0"/>
              <w:rPr>
                <w:sz w:val="24"/>
                <w:szCs w:val="24"/>
                <w:color w:val="auto"/>
              </w:rPr>
            </w:pPr>
          </w:p>
        </w:tc>
        <w:tc>
          <w:tcPr>
            <w:tcW w:w="2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20" w:type="dxa"/>
            <w:vAlign w:val="bottom"/>
            <w:gridSpan w:val="5"/>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80" w:type="dxa"/>
            <w:vAlign w:val="bottom"/>
            <w:gridSpan w:val="7"/>
          </w:tcPr>
          <w:p>
            <w:pPr>
              <w:spacing w:after="0" w:line="20" w:lineRule="exact"/>
              <w:rPr>
                <w:sz w:val="1"/>
                <w:szCs w:val="1"/>
                <w:color w:val="auto"/>
              </w:rPr>
            </w:pPr>
          </w:p>
        </w:tc>
      </w:tr>
      <w:tr>
        <w:trPr>
          <w:trHeight w:val="326"/>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held in connection with or as a participant in any transaction having that purpose or effect, other than activities solely in connection with a</w:t>
            </w:r>
          </w:p>
        </w:tc>
      </w:tr>
      <w:tr>
        <w:trPr>
          <w:trHeight w:val="234"/>
        </w:trPr>
        <w:tc>
          <w:tcPr>
            <w:tcW w:w="980" w:type="dxa"/>
            <w:vAlign w:val="bottom"/>
          </w:tcPr>
          <w:p>
            <w:pPr>
              <w:spacing w:after="0"/>
              <w:rPr>
                <w:sz w:val="20"/>
                <w:szCs w:val="20"/>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ectPr>
          <w:pgSz w:w="11900" w:h="16838" w:orient="portrait"/>
          <w:cols w:equalWidth="0" w:num="1">
            <w:col w:w="10940"/>
          </w:cols>
          <w:pgMar w:left="440" w:top="266" w:right="519" w:bottom="1440" w:gutter="0" w:footer="0" w:header="0"/>
        </w:sectPr>
      </w:pPr>
    </w:p>
    <w:bookmarkStart w:id="9" w:name="page10"/>
    <w:bookmarkEnd w:id="9"/>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CAPITAL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Ran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 ZHOU</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GLOBAL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Electron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INFRASTRUCTURE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Electron Infrastructure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INFRASTRUCTURE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320"/>
          </w:cols>
          <w:pgMar w:left="440" w:top="270" w:right="11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CAPITAL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Ran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 ZHOU</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GLOBAL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Electron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INFRASTRUCTURE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Electron Infrastructure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1020"/>
          </w:cols>
          <w:pgMar w:left="440" w:top="11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 INFRASTRUCTURE GP,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
      <w:numFmt w:val="bullet"/>
      <w:start w:val="1"/>
    </w:lvl>
    <w:lvl w:ilvl="1">
      <w:lvlJc w:val="left"/>
      <w:lvlText w:val=" "/>
      <w:numFmt w:val="bullet"/>
      <w:start w:val="1"/>
    </w:lvl>
  </w:abstractNum>
  <w:abstractNum w:abstractNumId="4">
    <w:nsid w:val="25E45D32"/>
    <w:multiLevelType w:val="hybridMultilevel"/>
    <w:lvl w:ilvl="0">
      <w:lvlJc w:val="left"/>
      <w:lvlText w:val=" "/>
      <w:numFmt w:val="bullet"/>
      <w:start w:val="1"/>
    </w:lvl>
  </w:abstractNum>
  <w:abstractNum w:abstractNumId="5">
    <w:nsid w:val="519B500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431BD7B7"/>
    <w:multiLevelType w:val="hybridMultilevel"/>
    <w:lvl w:ilvl="0">
      <w:lvlJc w:val="left"/>
      <w:lvlText w:val="%1"/>
      <w:numFmt w:val="decimal"/>
      <w:start w:val="10"/>
    </w:lvl>
    <w:lvl w:ilvl="1">
      <w:lvlJc w:val="left"/>
      <w:lvlText w:val=" "/>
      <w:numFmt w:val="bullet"/>
      <w:start w:val="1"/>
    </w:lvl>
  </w:abstractNum>
  <w:abstractNum w:abstractNumId="7">
    <w:nsid w:val="3F2DBA31"/>
    <w:multiLevelType w:val="hybridMultilevel"/>
    <w:lvl w:ilvl="0">
      <w:lvlJc w:val="left"/>
      <w:lvlText w:val=" "/>
      <w:numFmt w:val="bullet"/>
      <w:start w:val="1"/>
    </w:lvl>
    <w:lvl w:ilvl="1">
      <w:lvlJc w:val="left"/>
      <w:lvlText w:val=" "/>
      <w:numFmt w:val="bullet"/>
      <w:start w:val="1"/>
    </w:lvl>
  </w:abstractNum>
  <w:abstractNum w:abstractNumId="8">
    <w:nsid w:val="7C83E458"/>
    <w:multiLevelType w:val="hybridMultilevel"/>
    <w:lvl w:ilvl="0">
      <w:lvlJc w:val="left"/>
      <w:lvlText w:val=" "/>
      <w:numFmt w:val="bullet"/>
      <w:start w:val="1"/>
    </w:lvl>
  </w:abstractNum>
  <w:abstractNum w:abstractNumId="9">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62BBD95A"/>
    <w:multiLevelType w:val="hybridMultilevel"/>
    <w:lvl w:ilvl="0">
      <w:lvlJc w:val="left"/>
      <w:lvlText w:val="%1"/>
      <w:numFmt w:val="decimal"/>
      <w:start w:val="10"/>
    </w:lvl>
    <w:lvl w:ilvl="1">
      <w:lvlJc w:val="left"/>
      <w:lvlText w:val=" "/>
      <w:numFmt w:val="bullet"/>
      <w:start w:val="1"/>
    </w:lvl>
  </w:abstractNum>
  <w:abstractNum w:abstractNumId="11">
    <w:nsid w:val="436C6125"/>
    <w:multiLevelType w:val="hybridMultilevel"/>
    <w:lvl w:ilvl="0">
      <w:lvlJc w:val="left"/>
      <w:lvlText w:val=" "/>
      <w:numFmt w:val="bullet"/>
      <w:start w:val="1"/>
    </w:lvl>
    <w:lvl w:ilvl="1">
      <w:lvlJc w:val="left"/>
      <w:lvlText w:val=" "/>
      <w:numFmt w:val="bullet"/>
      <w:start w:val="1"/>
    </w:lvl>
  </w:abstractNum>
  <w:abstractNum w:abstractNumId="12">
    <w:nsid w:val="628C895D"/>
    <w:multiLevelType w:val="hybridMultilevel"/>
    <w:lvl w:ilvl="0">
      <w:lvlJc w:val="left"/>
      <w:lvlText w:val=" "/>
      <w:numFmt w:val="bullet"/>
      <w:start w:val="1"/>
    </w:lvl>
  </w:abstractNum>
  <w:abstractNum w:abstractNumId="13">
    <w:nsid w:val="333AB105"/>
    <w:multiLevelType w:val="hybridMultilevel"/>
    <w:lvl w:ilvl="0">
      <w:lvlJc w:val="left"/>
      <w:lvlText w:val="5"/>
      <w:numFmt w:val="bullet"/>
      <w:start w:val="1"/>
    </w:lvl>
  </w:abstractNum>
  <w:abstractNum w:abstractNumId="14">
    <w:nsid w:val="721DA31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2443A858"/>
    <w:multiLevelType w:val="hybridMultilevel"/>
    <w:lvl w:ilvl="0">
      <w:lvlJc w:val="left"/>
      <w:lvlText w:val="%1"/>
      <w:numFmt w:val="decimal"/>
      <w:start w:val="10"/>
    </w:lvl>
    <w:lvl w:ilvl="1">
      <w:lvlJc w:val="left"/>
      <w:lvlText w:val=" "/>
      <w:numFmt w:val="bullet"/>
      <w:start w:val="1"/>
    </w:lvl>
  </w:abstractNum>
  <w:abstractNum w:abstractNumId="16">
    <w:nsid w:val="2D1D5AE9"/>
    <w:multiLevelType w:val="hybridMultilevel"/>
    <w:lvl w:ilvl="0">
      <w:lvlJc w:val="left"/>
      <w:lvlText w:val=" "/>
      <w:numFmt w:val="bullet"/>
      <w:start w:val="1"/>
    </w:lvl>
    <w:lvl w:ilvl="1">
      <w:lvlJc w:val="left"/>
      <w:lvlText w:val=" "/>
      <w:numFmt w:val="bullet"/>
      <w:start w:val="1"/>
    </w:lvl>
  </w:abstractNum>
  <w:abstractNum w:abstractNumId="17">
    <w:nsid w:val="6763845E"/>
    <w:multiLevelType w:val="hybridMultilevel"/>
    <w:lvl w:ilvl="0">
      <w:lvlJc w:val="left"/>
      <w:lvlText w:val=" "/>
      <w:numFmt w:val="bullet"/>
      <w:start w:val="1"/>
    </w:lvl>
  </w:abstractNum>
  <w:abstractNum w:abstractNumId="18">
    <w:nsid w:val="75A2A8D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8EDBDAB"/>
    <w:multiLevelType w:val="hybridMultilevel"/>
    <w:lvl w:ilvl="0">
      <w:lvlJc w:val="left"/>
      <w:lvlText w:val="%1"/>
      <w:numFmt w:val="decimal"/>
      <w:start w:val="10"/>
    </w:lvl>
    <w:lvl w:ilvl="1">
      <w:lvlJc w:val="left"/>
      <w:lvlText w:val=" "/>
      <w:numFmt w:val="bullet"/>
      <w:start w:val="1"/>
    </w:lvl>
  </w:abstractNum>
  <w:abstractNum w:abstractNumId="20">
    <w:nsid w:val="79838CB2"/>
    <w:multiLevelType w:val="hybridMultilevel"/>
    <w:lvl w:ilvl="0">
      <w:lvlJc w:val="left"/>
      <w:lvlText w:val=" "/>
      <w:numFmt w:val="bullet"/>
      <w:start w:val="1"/>
    </w:lvl>
    <w:lvl w:ilvl="1">
      <w:lvlJc w:val="left"/>
      <w:lvlText w:val=" "/>
      <w:numFmt w:val="bullet"/>
      <w:start w:val="1"/>
    </w:lvl>
  </w:abstractNum>
  <w:abstractNum w:abstractNumId="21">
    <w:nsid w:val="4353D0CD"/>
    <w:multiLevelType w:val="hybridMultilevel"/>
    <w:lvl w:ilvl="0">
      <w:lvlJc w:val="left"/>
      <w:lvlText w:val=" "/>
      <w:numFmt w:val="bullet"/>
      <w:start w:val="1"/>
    </w:lvl>
  </w:abstractNum>
  <w:abstractNum w:abstractNumId="22">
    <w:nsid w:val="B03E0C6"/>
    <w:multiLevelType w:val="hybridMultilevel"/>
    <w:lvl w:ilvl="0">
      <w:lvlJc w:val="left"/>
      <w:lvlText w:val="5"/>
      <w:numFmt w:val="bullet"/>
      <w:start w:val="1"/>
    </w:lvl>
  </w:abstractNum>
  <w:abstractNum w:abstractNumId="23">
    <w:nsid w:val="189A76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4">
    <w:nsid w:val="54E49EB4"/>
    <w:multiLevelType w:val="hybridMultilevel"/>
    <w:lvl w:ilvl="0">
      <w:lvlJc w:val="left"/>
      <w:lvlText w:val="%1"/>
      <w:numFmt w:val="decimal"/>
      <w:start w:val="10"/>
    </w:lvl>
    <w:lvl w:ilvl="1">
      <w:lvlJc w:val="left"/>
      <w:lvlText w:val=" "/>
      <w:numFmt w:val="bullet"/>
      <w:start w:val="1"/>
    </w:lvl>
  </w:abstractNum>
  <w:abstractNum w:abstractNumId="25">
    <w:nsid w:val="71F32454"/>
    <w:multiLevelType w:val="hybridMultilevel"/>
    <w:lvl w:ilvl="0">
      <w:lvlJc w:val="left"/>
      <w:lvlText w:val=" "/>
      <w:numFmt w:val="bullet"/>
      <w:start w:val="1"/>
    </w:lvl>
    <w:lvl w:ilvl="1">
      <w:lvlJc w:val="left"/>
      <w:lvlText w:val=" "/>
      <w:numFmt w:val="bullet"/>
      <w:start w:val="1"/>
    </w:lvl>
  </w:abstractNum>
  <w:abstractNum w:abstractNumId="26">
    <w:nsid w:val="2CA88611"/>
    <w:multiLevelType w:val="hybridMultilevel"/>
    <w:lvl w:ilvl="0">
      <w:lvlJc w:val="left"/>
      <w:lvlText w:val=" "/>
      <w:numFmt w:val="bullet"/>
      <w:start w:val="1"/>
    </w:lvl>
  </w:abstractNum>
  <w:abstractNum w:abstractNumId="27">
    <w:nsid w:val="836C40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8">
    <w:nsid w:val="2901D82"/>
    <w:multiLevelType w:val="hybridMultilevel"/>
    <w:lvl w:ilvl="0">
      <w:lvlJc w:val="left"/>
      <w:lvlText w:val="%1"/>
      <w:numFmt w:val="decimal"/>
      <w:start w:val="10"/>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2024-02-14T15:28:56Z</dcterms:created>
  <dcterms:modified xsi:type="dcterms:W3CDTF">2024-02-14T15:28:56Z</dcterms:modified>
</cp:coreProperties>
</file>