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Dols Scott 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440" w:hanging="720"/>
        <w:spacing w:after="0" w:line="274" w:lineRule="auto"/>
        <w:tabs>
          <w:tab w:leader="none" w:pos="1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93" w:lineRule="exact"/>
        <w:rPr>
          <w:rFonts w:ascii="Arial" w:cs="Arial" w:eastAsia="Arial" w:hAnsi="Arial"/>
          <w:sz w:val="19"/>
          <w:szCs w:val="19"/>
          <w:color w:val="auto"/>
        </w:rPr>
      </w:pPr>
    </w:p>
    <w:p>
      <w:pPr>
        <w:jc w:val="both"/>
        <w:ind w:left="1440" w:hanging="720"/>
        <w:spacing w:after="0" w:line="264" w:lineRule="auto"/>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Arial" w:cs="Arial" w:eastAsia="Arial" w:hAnsi="Arial"/>
          <w:sz w:val="20"/>
          <w:szCs w:val="20"/>
          <w:color w:val="auto"/>
        </w:rPr>
        <w:t>Signature:</w:t>
        <w:tab/>
        <w:t>/s/ Scott Dols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16510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Print Name: Scott Dols</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39919"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2022-07-25T16:12:22Z</dcterms:created>
  <dcterms:modified xsi:type="dcterms:W3CDTF">2022-07-25T16:12:22Z</dcterms:modified>
</cp:coreProperties>
</file>