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June 27,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0001842279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ArcLight Clean Transition Corp. II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333-262583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2279" TargetMode="External"/><Relationship Id="rId9" Type="http://schemas.openxmlformats.org/officeDocument/2006/relationships/hyperlink" Target="http://www.sec.gov/cgi-bin/browse-edgar?action=getcompany&amp;filenum=333-262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2022-06-28T05:17:47Z</dcterms:created>
  <dcterms:modified xsi:type="dcterms:W3CDTF">2022-06-28T05:17:47Z</dcterms:modified>
</cp:coreProperties>
</file>